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44"/>
          <w:szCs w:val="44"/>
        </w:rPr>
      </w:pPr>
      <w:r>
        <w:rPr>
          <w:rFonts w:hint="eastAsia" w:ascii="宋体" w:hAnsi="宋体" w:eastAsia="宋体" w:cs="宋体"/>
          <w:b/>
          <w:bCs w:val="0"/>
          <w:w w:val="90"/>
          <w:sz w:val="44"/>
          <w:szCs w:val="44"/>
        </w:rPr>
        <w:t>2020最新纪检监察业务知识考试题库及答案</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单项选择题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1、党员王某因违法犯罪被人民法院判处剥夺政治权利，应给予其____处分。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2、预备党员的权利同正式党员____。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A、一样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B、除没有表决权、被选举权外一样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C、除没有表决权、选举权和被选举权以外一样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3、党员如果没有正当理由，连续____不参加党的组织生活，或不交纳党费，或不做党所分配的工作，就被认为是自行脱党。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A、六个月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B、九个月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C、一年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4、企业、农村、机关、学校、科研院所、街道社区、社会组织、人民解放军连队和其他基层单位，凡是有____以上的，都应当成立党的基层组织。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A、预备党员三人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B、正式党员三人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C、正式党员五人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5、党的基层组织，根据工作需要和党员人数，经上级党组织批准，分别设立____。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A、党组、党的基层委员会、总支部委员会、支部委员会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B、党组、总支部委员会、支部委员会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C、党的基层委员会、总支部委员会、支部委员会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6、党的基层委员会每届任期____。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A、两年至三年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B、三年至四年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C、三年至五年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7、中国共产党执政的组织基础是____。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A、党的农村组织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B、党的城市组织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C、党的基层组织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8、民主集中制是民主基础上的集中和集中指导下的民主相结合。它既是党的____，也是群众路线在党的生活中的运用。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A、根本领导原则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B、根本管理原则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C、根本组织原则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9、党员的党龄，从____之日算起。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A、支部大会通过他为预备党员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B、递交入党志愿书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C、预备期满转为正式党员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10、中国共产党党员是中国工人阶级的有____的先锋战士。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A、社会主义觉悟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B、共产主义觉悟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C、共产主义理想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11、我国正处于并将长期处于____。这是在经济文化落后的中国建设社会主义现代化不可逾越的历史阶段，需要上百年的时间。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A、社会主义阶段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B、社会主义初级阶段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C、共产主义阶段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12、党章共有____章____条。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A、10章、53条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B、11章、53条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C、11章、52条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13、党的最高理想和最终目标是实现____。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A、解放全人类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B、共产主义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C、共同富裕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14、发展党员，必须经过党的支部，坚持的原则是____。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A、组织介绍吸收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B、个人吸收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C、个别吸收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15、《廉洁自律准则》要求党员领导干部，在廉洁修身中____。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A、自觉维护人民根本利益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B、自觉保持人民公仆本色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C、自觉提升思想道德境界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D、自觉带头树立良好家风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16、中国共产党是中国工人阶级的先锋队，同时是____的先锋队，是中国特色社会主义事业的领导核心，代表中国先进生产力的发展要求，代表中国先进文化的前进方向，代表中国最广大人民的根本利益。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A、中国人民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B、中国人民和中华民族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C、中华民族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17、中国共产党以马克思列宁主义、毛泽东思想、邓小平理论、“三个代表”重要思想和____作为自己的行动指南。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A、社会主义荣辱观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B、科学发展观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C、社会主义核心价值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18、党是根据自己的____，按照民主集中制原则组织起来的统一整体。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A、准则和章程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B、纲领和章程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C、纲领和准则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19、党章总纲指出：马克思列宁主义揭示了____，它的基本原理是正确的，具有强大的生命力。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A、共产党执政规律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B、社会主义建设规律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C、人类社会历史发展规律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20、下列说法中，正确的应该是____。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A、党员只能向上级党组织提出请求、申诉和控告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B、党员可以向上级党组织直至中央提出请求、申诉和控告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C、党员可以向上级党组织直至中央提出请求、申诉和控告，并要求有关组织给以负责的答复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21、改革开放以来我们取得一切成绩和进步的根本原因，归结起来就是：开辟了中国特色社会主义道路，形成了中国特色社会主义理论体系，确立了____。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A、中国特色社会主义旗帜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B、中国特色社会主义制度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C、中国特色社会主义目标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22、我国正处于并将长期处于____。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A、社会主义中级阶段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B、社会主义高级阶段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C、社会主义初级阶段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23、在现阶段，我国社会的主要矛盾是____。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A、阶级矛盾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B、人民内部矛盾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C、人民日益增长的物质文化需要同落后的社会生产之间的矛盾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24、党章总纲指出:____是我们党执政兴国的第一要务。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C、改革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25、社会主义初级阶段需要____的时间。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A、十几年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B、几十年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C、上百年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26、党和国家的各项工作都要把有利于发展社会主义社会的生产力，有利于增强____，有利于提高人民的生活水平，作为总的出发点和检验标准。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A、社会主义国家的综合国力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B、社会主义国家的经济实力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C、社会主义国家的国家安全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27、必须按照中国特色社会主义事业总体布局，全面推进经济建设、政治建设、文化建设、社会建设、____。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A、制度建设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B、生态文明建设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C、作风建设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在新世纪新阶段，经济和社会发展的战略目标是，巩固和发展已经初步达到的小康水平，到____时，建成惠及十几亿人口的更高水平的小康社会；到建国一百年时，人均国内生产总值达到中等发达国家水平，基本实现现代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A、21世纪中叶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B、建党一百年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C、2010年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29、预备党员预备期满后，党组织经过考察认为其不履行党员义务，不具备党员条件的，应当____。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B、延长预备期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C、取消预备党员资格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30、坚持社会主义道路、坚持人民民主专政、坚持____、坚持马克思列宁主义毛泽东思想这四项基本原则，是我们的立国之本。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A、中国共产党的领导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B、改革开放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C、以经济建设为中心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31、坚持四项基本原则是我们的立国之本，坚持____是我们的强国之路。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A、以经济建设为中心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B、改革开放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C、科教兴国战略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32、我们要从根本上改革束缚生产力发展的经济体制，坚持和完善社会主义____体制。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A、计划经济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B、商品经济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C、市场经济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33、中国共产党领导人民发展社会主义民主政治。坚持____、人民当家作主、依法治国有机统一，走中国特色社会主义政治发展道路。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A、党的领导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B、物质生产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C、精神文明建设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34、现阶段我们党的统一战线是在中国共产党领导下由全体社会主义劳动者、社会主义事业的____、拥护社会主义的爱国者、拥护祖国统一的爱国者组成的最广泛的爱国统一战线。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A、经营者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B、建设者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C、领导者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35、中国共产党主张按照____的方针，完成祖国统一的大业。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A、和平谈判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B、两岸三通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C、“一个国家、两种制度”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36、中国共产党要领导全国各族人民实现社会主义现代化的宏伟目标，必须紧密围绕党的基本路线，加强党的执政能力建设、____建设。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A、先进性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B、纯洁性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C、先进性和纯洁性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37、党章总纲强调，要以改革创新精神全面推进党的建设新的伟大工程，整体推进党的思想建设、组织建设、作风建设、____、制度建设。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A、先进性建设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B、反腐倡廉建设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C、纯洁性建设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38、党章总纲强调，要全面提高党的建设____水平。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A、规范化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B、科学化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C、制度化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39、党章总纲强调，要不断提高党的创造力、凝聚力、战斗力，建设学习型、____、创新型的马克思主义执政党，使我们党始终走在时代前列，成为领导全国人民沿着中国特色社会主义道路不断前进的坚强核心。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A、科学型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B、制度型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C、服务型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40、坚持解放思想，实事求是，与时俱进，____。党的思想路线是一切从实际出发，理论联系实际，实事求是，在实践中检验真理和发展真理。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A、求真务实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B、艰苦奋斗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C、执政为民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41、“一切为了群众，一切依靠群众，从群众中来，到群众中去，把党的正确主张变为群众的自觉行动。”这是党章对____的表述。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A、党的思想路线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B、党的政治路线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C、党的群众路线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42、中国共产党的最大政治优势是____。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A、密切联系群众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B、理论联系实际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C、批评与自我批评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43、在党组织讨论决定对党员的党纪处分或作出鉴定时，下列说法中，正确的应该是____。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A、本人无权参加和进行申辩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B、其他党员不可以为他作证和辩护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C、本人有权参加和进行申辩，其他党员可以为他作证和辩护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44、当党员对党的决议和政策有不同意见时，下列说法中，正确的应该是____。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A、可以不执行党的决议和政策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B、在坚决执行的前提下，可以声明保留，并且可以把自己的意见向党的上级组织直至中央提出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C、必须坚决执行，不可以声明保留，也不允许向上级组织提出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45、入党介绍人的任务是认真了解申请人的思想、品质、经历和工作表现，向他解释____，说明党员的条件、义务和权利，并向党组织作出负责的报告。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A、党的路线方针政策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B、党的纲领和党的章程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C、党的历史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入党誓词如下：我志愿加入中国共产党，拥护党的纲领，____，履行党员义务，执行党的决定，严守党的纪律，保守党的秘密，对党忠诚，积极工作，为共产主义奋斗终身，随时准备为党和人民牺牲一切，永不叛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A、遵守党的章程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B、遵守国家的法律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C、遵守党的纪律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47、预备党员的预备期为____。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B、2年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48、预备党员的预备期，从____之日算起。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A、递交入党申请书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B、递交入党志愿书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C、支部大会通过他为预备党员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49、预备党员预备期满，党组织认为需要继续考察和教育的，可以延长预备期，但不能超过____。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A、半年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B、1年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50、预备党员转为正式党员，或延长预备期，或取消预备党员资格，都应当经____讨论通过和上级党组织批准。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A、支部大会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B、支部委员会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51、申请入党的人必须有两名党员作介绍人。这里的党员是指____。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A、党员领导干部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B、正式党员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C、预备党员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52、中国共产党执政后的最大危险是____。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A、决策失误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B、脱离群众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C、思想僵化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53、党的领导主要是____的领导。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A、政治、经济和组织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B、政治、思想和经济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C、政治、思想和组织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54、党章规定，中国共产主义青年团是中国共产党领导的____的群众组织。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A、青年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B、青少年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C、先进青年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55、党章规定，党员必须履行的义务有____。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A、6项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B、8项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C、10项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56、党员除了享有表决权、选举权和被选举权以外，还有权要求____或撤换不称职的干部。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B、罢免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C、辞退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57、中国共产党员要贯彻执行党的基本路线和各项方针、政策，带头参加改革开放和社会主义现代化建设，带动群众为经济发展和社会进步艰苦奋斗，在生产、工作、学习和社会生活中起____。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A、模范作用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B、带头作用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B、先锋模范作用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58、《廉洁自律准则》坚持____。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A、依法治国与以德治党相结合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B、依规治党与以德治党相结合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C、依规治党与以德治国相结合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D、高标准与守底线相结合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59、必须按照中国特色社会主义事业总体布局，全面推进____。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A、物质文明建设、精神文明建设、政治文明建设、社会文明建设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B、经济建设、政治建设、文化建设、社会建设、生态文明建设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C、经济建设、政治建设、社会建设、生态文明建设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60、新《准则》要求党员领导干部，在廉洁齐家中____。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A、自觉维护人民根本利益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B、自觉保持人民公仆本色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C、自觉提升思想道德境界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D、自觉带头树立良好家风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61、《廉洁自律准则》要求党员领导干部，在廉洁从政中____。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A、自觉维护人民根本利益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B、自觉保持人民公仆本色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C、自觉提升思想道德境界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D、自觉带头树立良好家风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62、《廉洁自律准则》是对党章关于廉洁自律要求的____。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A、系统化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B、可操作化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C、具体化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D、科学化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63、中国共产党领导人民发展社会主义民主政治。____，走中国特色社会主义政治发展道路。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A、坚持党的领导、人民当家作主、依法治国有机统一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B、坚持四项基本原则、人民当家作主、依法治国有机统一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C、坚持人民民主专政、人民当家作主、依法治国有机统一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64、中国共产党在领导社会主义事业中，必须坚持以____为中心，其他各项工作都服从和服务于这个中心。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B、文化建设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C、经济建设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D、社会建设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65、《廉洁自律准则》要求党员领导干部，在廉洁用权中____。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A、自觉维护人民根本利益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B、自觉保持人民公仆本色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C、自觉提升思想道德境界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D、自觉带头树立良好家风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66、____的，可以从轻或者减轻处分。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A、主动交代本人应当受到党纪处分的问题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B、在纪律集中整饬过程中，不收敛、不收手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C、强迫、唆使他人违纪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D、故意违纪受处分后又因故意违纪应当受到党纪处分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67、有下列____行为的，可以从轻或者减轻处分。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A、主动挽回损失、消除不良影响或者有效阻止危害结果发生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B、故意违纪受处分后又因故意违纪应当受到党纪处分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C、强迫、唆使他人违纪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D、在纪律集中整饬过程中，不收敛、不收手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68、根据案件的特殊情况，由中央纪委决定或者经省（部）级纪委____决定并呈报中央纪委批准，对违纪党员也可以在本条例规定的处分幅度以外减轻处分。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A、含副省级市党委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B、含副省级市纪委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C、不含副省级市纪委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D、不含副省级市党委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69、根据案件的特殊情况，由中央纪委决定或者经省（部）级纪委（不含副省级市纪委）决定并呈报中央纪委批准，对违纪党员也可以在本条例规定的处分幅度____减轻处分。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A、之内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B、以外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D、之下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70、对违纪党员免予处分，____。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A、应当作出书面结论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B、不必作出书面结论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C、可以作出书面结论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D、必须作出书面结论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71、____的，应当从重或者加重处分。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A、在纪律集中整饬过程中，不收敛、不收手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B、主动交代本人应当受到党纪处分的问题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C、检举同案人或者其他人应当受到党纪处分或者法律追究的问题，经查证属实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D、主动挽回损失、消除不良影响或者有效阻止危害结果发生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72、有下列____行为的，应当从重或者加重处分。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A、强迫、唆使他人违纪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B、主动交代本人应当受到党纪处分的问题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C、检举同案人或者其他人应当受到党纪处分或者法律追究的问题，经查证属实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D、主动挽回损失、消除不良影响或者有效阻止危害结果发生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73、故意违纪受处分后又因故意违纪应当受到党纪处分的，应当____处分。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B、从轻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74、党员违纪受到党纪处分后，又被发现其受处分前的违纪行为应当受到党纪处分的，应当____处分。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B、从轻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75、____处分，是指在《中国共产党纪律处分条例》规定的违纪行为应当受到的处分幅度以内，给予较轻的处分。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76、____处分，是指在《中国共产党纪律处分条例》规定的违纪行为应当受到的处分幅度以内，给予较重的处分。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D、从轻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77、____处分，是指在《中国共产党纪律处分条例》规定的违纪行为应当受到的处分幅度以外，减轻一档给予处分。A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B、从轻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78、____处分，是指在《中国共产党纪律处分条例》规定的违纪行为应当受到的处分幅度以外，加重一档给予处分。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D、从轻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79、《中国共产党纪律处分条例》规定的只有____处分一个档次的违纪行为，不适用第二十二条第一款减轻处分的规定。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80、一人有《中国共产党纪律处分条例》规定的两种以上（含两种）应当受到党纪处分的违纪行为，应当____。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A、合并处理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B、分别处理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C、分开处理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D、并案处理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81、一个违纪行为同时触犯本条例两个以上（含两个）条款的，依照____的条款定性处理。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A、处分较重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B、处分最重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C、处分较轻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D、处分最轻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82、二人以上（含二人）共同故意违纪的，对为首者，____，《中国共产党纪律处分条例》另有规定的除外。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B、加重处分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C、从轻处分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D、减轻处分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83、党组织在纪律审查中发现党员有贪污贿赂、失职渎职等刑法规定的行为涉嫌犯罪的，应当给予____处分。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C、警告、严重警告或者留党察看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D、警告、严重警告或者开除党籍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84、党组织在纪律审查中发现党员有____等刑法规定的行为涉嫌犯罪的，应当给予撤销党内职务、留党察看或者开除党籍处分。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A、贪污贿赂、失职渎职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B、吃喝嫖赌、贪污贿赂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C、吃喝嫖赌、失职渎职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D、官僚主义、失职渎职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85、党组织在纪律审查中发现党员有____，虽不涉及犯罪但须追究党纪责任的，应当视具体情节给予警告直至开除党籍处分。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A、刑法规定的行为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B、宪法规定的行为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C、民法规定的行为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D、党纪规定的行为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86、党组织在纪律审查中发现党员有违法行为，影响党的形象，____，应当视情节轻重给予党纪处分。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A、损害党、国家和人民利益的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B、损害党的利益的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C、损害国家利益的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D、损害人民利益的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87、对有丧失党员条件，严重败坏党的形象行为的，应当给予____处分。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88、党员受到党纪追究，涉嫌违法犯罪的，应当及时移送____依法处理。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A、有关国家机关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B、人民检察院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C、公安机关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89、党员受到党纪追究，需要给予行政处分或者其他纪律处分的，应当向有关机关或者组织____。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A、提出建议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B、提出要求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C、作出指示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D、下达命令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90、党员被依法逮捕的，党组织应当按照管理权限____其表决权、选举权和被选举权等党员权利。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B、终止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C、废除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D、暂停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91、党员犯罪情节轻微，人民检察院依法作出不起诉决定的，或者人民法院依法作出有罪判决并免予刑事处罚的，应当给予____处分。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D、严重警告、撤销党内职务或者开除党籍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92、党员犯罪，被单处罚金的，依照____规定处理。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D、严重警告、撤销党内职务或者开除党籍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93、党员犯罪，有下列情形之一的，应当给予开除党籍处分：____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A、被单处或者附加剥夺政治权利的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B、被单处或者附加剥夺政治权力的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C、被单处或者附加剥夺经济权利的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D、被单处或者附加剥夺生命权利的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94、党员犯罪，有下列情形之一，应当给予开除党籍处分：____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A、因过失犯罪，被依法判处三年以上（不含三年）有期徒刑的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B、因过失犯罪，被依法判处一年以上（不含一年）有期徒刑的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C、因过失犯罪，被依法判处四年以上（不含四年）有期徒刑的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D、因过失犯罪，被依法判处五年以上（不含五年）有期徒刑的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95、因过失犯罪被判处三年以下（含三年）有期徒刑或者被判处管制、拘役的，一般应当____。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D、党内严重警告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96、党员依法受到刑事责任追究的，党组织应当根据司法机关的生效判决、裁定、决定及其认定的事实、性质和情节，依照____规定给予党纪处分或者组织处理。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A、《中国共产党纪律处分条例》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B、《中国共产党党章》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C、《中国共产党廉政准则》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D、《中国共产党党内监督条例》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97、党员依法受到____的，党组织应当根据司法机关的生效判决、裁定、决定及其认定的事实、性质和情节，依照《中国共产党纪律处分条例》规定给予党纪处分或者组织处理。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A、刑事责任追究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B、民事责任追究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C、行政责任追究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D、党纪责任追究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98、党员依法受到行政处罚、行政处分，应当追究____的，党组织可以根据生效的行政处罚、行政处分决定认定的事实、性质和情节，经核实后依照《中国共产党纪律处分条例》规定给予党纪处分或者组织处理。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A、党纪责任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C、行政责任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99、党员依法受到行政处罚、行政处分，应当追究党纪责任的，党组织可以根据生效的行政处罚、行政处分决定____，经核实后依照《中国共产党纪律处分条例》规定给予党纪处分或者组织处理。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A、认定的事实、性质和情节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B、认定的事实、性质和细节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C、认定的事实、性质和情况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D、认定的事实、性质和梗概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100、党员依法受到行政处罚、行政处分，应当追究党纪责任的，党组织可以根据生效的行政处罚、行政处分决定认定的事实、性质和情节，经核实后依照《中国共产党纪律处分条例》规定给予____。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B、政纪处分或者组织处理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C、政纪处分或者政治处理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D、行政处分或者组织处理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党员违反国家法律法规，违反企事业单位或者其他社会组织的规章制度受到其他纪律处分，应当追究____的，党组织在对有关方面认定的事实、性质和情节进行核实后，依照《中国共产党纪律处分条例》规定给予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A、党纪责任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C、行政责任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党员违反国家法律法规，违反企事业单位或者其他社会组织的规章制度受到其他纪律处分，应当追究党纪责任的，党组织在对有关方面____进行核实后，依照《中国共产党纪律处分条例》规定给予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A、认定的事实、性质和情节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B、认定的事实、性质和细节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C、认定的事实、性质和情况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D、认定的事实、性质和梗概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党员违反国家法律法规，违反企事业单位或者其他社会组织的规章制度受到其他纪律处分，应当追究党纪责任的，党组织在对有关方面认定的事实、性质和情节进行核实后，依照《中国共产党纪律处分条例》规定给予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B、政纪处分或者组织处理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C、政纪处分或者政治处理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D、行政处分或者组织处理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104、党组织作出____决定后，司法机关、行政机关等依法改变原生效判决、裁定、决定等，对原党纪处分或者组织处理决定产生影响的，党组织应当根据改变后的生效判决、裁定、决定等重新作出相应处理。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B、政纪处分或者组织处理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C、政纪处分或者政治处理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D、行政处分或者组织处理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105、党组织作出党纪处分或者组织处理决定后，____等依法改变原生效判决、裁定、决定等，对原党纪处分或者组织处理决定产生影响的，党组织应当根据改变后的生效判决、裁定、决定等重新作出相应处理。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A、司法机关、行政机关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B、人民检察院、人民法院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C、人民检察院、人民政府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D、人民法院、人民政府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106、党组织作出党纪处分或者组织处理决定后，司法机关、行政机关等依法改变原生效判决、裁定、决定等，对原____决定产生影响的，党组织应当根据改变后的生效判决、裁定、决定等重新作出相应处理。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B、政纪处分或者组织处理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C、政纪处分或者政治处理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D、行政处分或者组织处理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107、预备党员____，情节较轻，可以保留预备党员资格的，党组织应当对其批评教育或者延长预备期。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A、违犯党纪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B、违犯政纪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C、违犯法律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D、违犯法规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108、预备党员违犯党纪，情节较轻，可以保留预备党员资格的，党组织应当对其批评教育或者____。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A、延长预备期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B、终止预备期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C、停止预备期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D、取消预备期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109、预备党员违犯党纪，情节较重的，应当____其预备党员资格。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A、取消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B、停止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C、终止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D、中止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110、预备党员____，情节较重的，应当取消其预备党员资格。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A、违犯党纪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B、违反政纪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C、违犯政纪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D、违反法律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111、对违纪后____的党员，应当区别情况作出处理。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A、下落不明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B、证据确凿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C、出走美国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D、出走台湾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112、对违纪后下落不明的党员，应当____作出处理。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A、区别情况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B、弄清情况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C、搞清情况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D、一视同仁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113、对违纪后下落不明的党员，对有____，应当给予开除党籍处分的，党组织应当作出决定，开除其党籍。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A、严重违纪行为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B、重大违纪行为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C、轻微违纪行为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D、中等违纪行为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114、对有严重违纪行为，应当给予开除党籍处分的，党组织应当____，开除其党籍。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A、作出决定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B、作出裁决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C、提出意见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D、提出建议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115、对违纪后下落不明的党员，下落不明时间超过____的，党组织应当按照党章规定对其予以除名。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A、六个月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B、十二个月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C、二十四个月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D、三十六个月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116、对违纪后下落不明的党员，下落不明时间超过六个月的，党组织应当按照____规定对其予以除名。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D、宪法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117、对____下落不明的党员，下落不明时间超过六个月的，党组织应当按照党章规定对其予以除名。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A、违纪后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B、无违纪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C、有违纪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D、疑违纪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118、对违纪后下落不明的党员，下落不明时间超过六个月的，党组织应当按照党章规定对其予以____。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A、除名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B、开除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C、辞退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119、违纪党员在党组织作出____死亡，对于应当给予开除党籍处分的，开除其党籍。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A、处分决定前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B、处分决定后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C、党纪审查时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D、党纪审查后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120、违纪党员在____发现其曾有严重违纪行为，对于应当给予开除党籍处分的，开除其党籍。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A、死亡之后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B、死亡之前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C、重病之后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D、重病之时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121、违纪党员在党组织作出____死亡，或者在死亡之后发现其应当给予留党察看以下（含留党察看）处分的，作出书面结论，不再给予党纪处分。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A、处分决定前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B、处分决定后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C、党纪审查时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D、党纪审查后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122、违纪党员在党组织作出处分决定前死亡，或者在____发现其应当给予留党察看以下（含留党察看）处分的，作出书面结论，不再给予党纪处分。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A、死亡之后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B、死亡之前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C、重病之后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D、重病之时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123、违纪行为有关责任人员的____者，是指在其职责范围内，不履行或者不正确履行自己的职责，对造成的损失或者后果起决定性作用的党员或者党员领导干部。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A、直接责任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B、主要领导责任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C、重要领导责任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124、违纪行为有关责任人员的____者，是指在其职责范围内，对直接主管的工作不履行或者不正确履行职责，对造成的损失或者后果负直接领导责任的党员领导干部。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A、主要领导责任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B、直接责任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C、重要领导责任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125、违纪行为有关责任人员的____者，是指在其职责范围内，对应管的工作或者参与决定的工作不履行或者不正确履行职责，对造成的损失或者后果负次要领导责任的党员领导干部。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A、重要领导责任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B、直接责任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C、主要领导责任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126、《中国共产党纪律处分条例》所称____，是指涉嫌违纪的党员在组织初核前向有关组织交代自己的问题，或者在初核和立案调查其问题期间交代组织未掌握的问题。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A、主动交代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B、被动交代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C、主动举报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D、被动举报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127、在初核、立案调查过程中，涉嫌违纪的党员能够配合调查工作，如实坦白组织已掌握的其本人主要违纪事实的，可以____处分。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128、在初核、立案调查过程中，涉嫌违纪的党员能够____工作，如实坦白组织已掌握的其本人主要违纪事实的，可以从轻处分。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A、配合调查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B、支持调查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C、拒绝调查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D、反对调查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129、计算经济损失主要计算____损失。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A、直接经济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B、间接经济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C、资金经济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D、财产经济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130、直接经济损失，是指与违纪行为有直接因果关系而造成____的实际价值。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A、财产损毁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B、资金损失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C、物资损失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D、人员伤亡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131、对于违纪行为所获得的经济利益，应当____或者责令退赔。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A、收缴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B、没收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C、充公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D、不管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132、对于违纪行为所获得的经济利益，应当收缴或者____。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A、责令退赔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B、允许没收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C、责令充公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D、允许不管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133、对于违纪行为所获得的职务、职称、学历、学位、奖励、资格等其他____，应当由承办案件的纪检机关或者由其上级纪检机关建议有关组织、部门、单位按照规定予以纠正。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B、权力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D、好处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134、党纪处分决定作出后，应当在____月内向受处分党员所在党的基层组织中的全体党员及其本人宣布，并按照干部管理权限和组织关系将处分决定材料归入受处分者档案。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A、一个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B、二个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C、三个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D、四个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135、对于受到撤销党内职务以上（含撤销党内职务）处分的，还应当在____月内办理职务、工资等相应变更手续。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A、一个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B、二个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C、三个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D、四个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136、党纪处分决定作出后，涉及撤销或者调整其党外职务的，应当____党外组织及时撤销或者调整其党外职务。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B、指令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137、执行党纪处分决定的机关或者受处分党员所在单位，应当在____月内将处分决定的执行情况向作出或者批准处分决定的机关报告。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A、六个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B、五个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C、十二个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D、二十四个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138、下列正确的是____。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为通过信息网络、广播等方式发布、播出、刊登、出版丑化党和国家形象，或者诋毁、诬蔑党和国家领导人，或者歪曲党史、军史的行为提供方便的，对直接责任者和领导责任者，给予严重警告或者撤销党内职务处分；情节严重的，给予留党察看或者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B、通过讲座、论坛等方式妄议中央大政方针，破坏党的集中统一，情节严重的给予撤销党内职务处分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C、对妄议中央大政方针，破坏党的集中统一，情节较重的给予开除党籍处分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D、通过报刊、书籍等方式丑化党和国家形象，或者诋毁、诬蔑党和国家领导人，情节较轻的，不予处理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139、制作妄议中央大政方针，破坏党的集中统一的书刊、音像制品、电子读物、网络音视频资料等，情节较轻的，给予____处分。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B、记过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140、组织、参加反对党的基本理论、基本路线、基本纲领、基本经验、基本要求的集会、游行、示威等活动的，造成严重不良影响的，对____给予开除党籍处分。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A、策划者、组织者和骨干分子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B、参与者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C、其他参加人员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D、不明真相的参加人员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141、组织、参加反对党的基本理论、基本路线、基本纲领、基本经验、基本要求的集会、游行、示威等活动的，造成严重不良影响的，对策划者、组织者和骨干分子给予____处分。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142、组织讲座、论坛、报告会、座谈会等方式，反对党的基本理论、基本路线、基本纲领、基本经验、基本要求或者重大方针政策，造成严重不良影响的，对____给予开除党籍处分。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A、策划者、组织者和骨干分子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B、其他参加人员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C、一般工作人员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D、活跃分子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143、为组织讲座、论坛、报告会、座谈会等方式，反对党的基本理论、基本纲领、基本经验提供财务、资料等的人员，情节严重的，给予____处分。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144、为组织讲座、论坛、报告会、座谈会等方式，反对党的基本要求、基本纲领、基本经验提供财务、资料等的人员，情节较重的，给予____处分。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145、为组织讲座、论坛、报告会、座谈会等方式，反对党的基本要求、基本纲领、基本经验提供财务、资料等的人员，对不明真相被裹挟参加，经批评教育后确有悔改表现的，____。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A、免予处分或者不予处分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C、约谈处分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D、较轻处分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146、组织、参加旨在反对党的领导、反对社会主义制度或者敌视政府等组织的，对策划者、组织者和骨干分子，给予____处分。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147、组织、参加旨在反对党的领导、反对社会主义制度或者敌视政府等组织的，对其他参加人员，____，给予警告或者严重警告处分。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A、情节较轻的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B、情节较重的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C、情节严重的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D、情节恶劣的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148、组织、参加____组织的，对策划者、组织者和骨干分子，给予开除党籍处分。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A、会道门或者邪教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B、伊斯兰教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C、基督教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D、道教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149、组织、参加会道门或者邪教组织的，对不明真相的参加人员，经批评教育后确有悔改表现的，可以____。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A、免予处分或者不予处分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B、较轻处分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D、记过处分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150、在党内组织秘密集团或者组织其他分裂党的活动的，给予____处分。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151、参加秘密集团或者参加其他分裂党的活动的，给予____处分。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152、挑拨民族关系制造事端的，对策划者、组织者和骨干分子，给予____处分。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153、参加民族分裂活动的，对策划者、组织者和骨干分子，给予____处分。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154、挑拨民族关系制造事端或者参加民族分裂活动的，对策划者、组织者和骨干分子，给予开除党籍处分。对其他参加人员，情节较轻的，给予____处分。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155、挑拨民族关系制造事端或者参加民族分裂活动的，对策划者、组织者和骨干分子，给予开除党籍处分。对其他参加人员，情节较重的，给予____处分。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156、挑拨民族关系制造事端或者参加民族分裂活动的，对策划者、组织者和骨干分子，给予开除党籍处分。对其他参加人员，情节严重的，给予____处分。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157、对不明真相被裹挟参加民族分裂活动的人员，____，可以免予处分或者不予处分。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A、经批评教育的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B、经批评教育后确有悔改表现的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C、经约谈后的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D、经政治审查后的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158、除了挑拨民族关系制造事端或者参加民族分裂活动的，有其他违反党和国家民族政策的行为，情节较轻的，给予____处分。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159、除了挑拨民族关系制造事端或者参加民族分裂活动的，有其他违反党和国家民族政策的行为，情节严重的，给予____处分。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160、除了挑拨民族关系制造事端或者参加民族分裂活动的，有其他违反党和国家民族政策的行为，情节较重的，给予____处分。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161、组织、利用宗教活动反对党的路线、方针、政策和决议，破坏民族团结的，对策划者、组织者和骨干分子，给予____处分。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162、组织、利用宗教活动反对党的路线、方针、政策和决议，破坏民族团结的，对策划者、组织者和骨干分子之外的其他参加人员，情节较重的，给予____处分。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B、记大过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163、组织、利用宗教活动反对党的路线、方针、政策和决议，破坏民族团结的，对策划者、组织者和骨干分子之外的其他参加人员，情节严重的，给予____处分。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164、组织、利用宗族势力对抗党和政府，妨碍党和国家的方针政策以及决策部署的实施，对策划者、组织者和骨干分子，给予____处分。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165、在国（境）外、外国驻华使（领）馆申请政治避难，或者违纪后逃往国（境）外、外国驻华使（领）馆的，给予____处分。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166、党员领导干部对违反政治纪律和政治规矩等错误思想和行为放任不管，搞无原则一团和气，情节严重的，给予____处分。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C、记过或记大过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D、撤职或开除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167、下列说法错误的是____。</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A、党员领导干部对违反政治纪律和政治规矩等错误思想和行为放任不管，搞无原则一团和气，造成不良影响的，给予警告或者严重警告处分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B、党员领导干部对违反政治纪律和政治规矩等错误思想和行为放任不管，搞无原则一团和气，情节严重的，给予撤销党内职务或者留党察看处分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C、违反党的优良传统和工作惯例等党的规矩，在政治上造成不良影响的，给予警告或者严重警告处分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D、违反党的优良传统和工作惯例等党的规矩，情节较重的，给予撤职处理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168、违反____，拒不执行或者擅自改变党组织作出的重大决定，或者违反议事规则，个人或者少数人决定重大问题的，给予警告或者严重警告处分。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A、民主集中制原则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B、党的根本原则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C、个人服从党的原则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D、少数服从多数原则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169、下级党组织拒不执行或者擅自改变上级党组织决定的，对直接责任者和领导责任者，情节严重的，给予____处分。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A、严重警告或撤销党内职务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170、驻外机构或者临时出国（境）团（组）中的党员，脱离组织出走时间不满____又自动回归的，给予撤销党内职务或者留党察看处分。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A、三个月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B、六个月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C、九个月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D、十二个月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171、____党组织的分配、调动、交流等决定的，给予警告、严重警告或者撤销党内职务处分。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A、拖延执行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B、消极执行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C、拒不执行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D、积极执行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172、驻外机构或者临时出国（境）团（组）中的党员擅自脱离组织，或者从事____等工作的党员违反有关规定同国（境）外机构、人员联系和交往的，给予警告、严重警告或者撤销党内职务处分。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A、外事、经济、学术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B、经济、学术、机要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C、学术、外事、军事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D、外事、机要、军事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173、不按照有关规定或者工作要求，向组织请示报告____的，给予警告或者严重警告处分；情节严重的，给予撤销党内职务或者留党察看处分。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A、重大问题、重要事项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B、问题、事项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C、一般问题、一般事项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D、所有问题、所有事项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174、____个人去向，情节较重的，给予警告或者严重警告处分。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A、不按要求报告或者不按章程报告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B、不按要求报告或者不如实报告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C、不按章程报告或者不如实报告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D、不按章程报告或者不按规范报告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175、违反有关规定办理因私出国（境）证件、前往港澳通行证，或者未经批准出入国（边）境，情节严重的，给予____处分。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176、故意为他人____提供方便条件的，给予警告、严重警告或者撤销党内职务处分。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A、叛逃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B、私自出国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C、脱离组织出走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D、私自出境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177、在特殊时期或者紧急状况下，____党组织决定的，给予留党察看或者开除党籍处分。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A、拖延执行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B、消极执行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C、拒不执行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D、积极执行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178、______个人档案资料的，给予严重警告处分；情节严重的，给予撤销党内职务或者留党察看处分。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A、篡改、伪造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B、不如实填写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C、编造、伪造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D、留存、扣押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179、隐瞒入党前____的，一般应当予以除名；对入党后表现尚好的，给予严重警告、撤销党内职务或者留党察看处分。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A、严重错误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B、严重过失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D、严重判决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180、违反党章和其他党内法规的规定，采取弄虚作假或者其他手段把不符合党员条件的人发展为党员，或者为非党员出具党员身份证明的，对____，给予警告或者严重警告处分。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A、直接责任者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D、直接责任者和领导责任者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181、违反有关规定程序发展党员的，对____，给予警告或者严重警告处分。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A、直接责任者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D、直接责任者和领导责任者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182、违反有关规定程序发展党员的，对直接责任者和领导责任者，情节严重的，给予____处分。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183、党员领导干部违反有关规定组织、参加自发成立的老乡会、校友会、战友会等，____，给予警告、严重警告或者撤销党内职务处分。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A、情节较轻的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B、情节较重的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C、情节严重的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D、非常严重的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184、在干部、职工的录用、考核、职务晋升、职称评定等工作中，隐瞒、歪曲事实真相，或者利用职权或者职务上的影响违反有关规定为本人或者其他人谋取利益的，给予警告或严重警告；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A、撤销党内职务或开除党籍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185、在征兵、安置复转军人等工作中，隐瞒、歪曲事实真相，或者利用职权或者职务上的影响违反有关规定为本人或者其他人谋取利益的，____，给予撤销党内职务或者留党察看处分。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A、情节较轻的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B、情节较重的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C、情节严重的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D、非常严重的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186、在干部、职工的录用、考核、职务晋升、职称评定和征兵、安置复转军人等工作中，隐瞒、歪曲事实真相，或者利用职权或者职务上的影响违反有关规定为本人或者其他人谋取利益的，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187、诬告陷害他人意在使他人受____的，给予警告或者严重警告处分。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A、纪律追究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B、法律追究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C、组织追究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D、单位追究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188、在干部选拔任用工作中，违反干部选拔任用规定，对直接责任者和领导责任者，____，给予警告或者严重警告处分。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A、情节较轻的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B、情节较重的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C、情节严重的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D、非常严重的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189、侵犯党员的____，情节较重的，给予警告或者严重警告处分。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A、表决权、选举权和被选举权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B、公民权、选举权和被选举权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C、表决权、选举权和公民权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D、表决权、公民权和被选举权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190、侵犯党员的表决权、选举权和被选举权，情节严重的，给予____处分。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191、党员干部的____不实际工作而获取薪酬或者虽实际工作但领取明显超出同职级标准薪酬，党员干部知情未予纠正的，情节较重的，给予撤销党内职务或者留党察看处分。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A、配偶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B、同事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C、邻居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D、朋友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192、收受可能影响公正执行公务的礼品、礼金等，情节较重的，给予____处分。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193、收受其他明显超出正常礼尚往来的礼品，情节严重的，给予____处分。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194、向从事公务的人员赠送明显超出正常礼尚往来的礼品、礼金、消费卡等，情节严重的，给予____处分。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195、利用____上的影响操办婚丧喜庆事宜，在社会上造成不良影响的，给予警告或者严重警告处分。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A、职权或者职务B、职务或者职责C、职权或者职守D、职责或者职守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196、在操办婚丧喜庆事宜中，借机敛财或者有其他侵犯国家、集体和人民利益行为的，依照《中国共产党纪律处分条例》规定_____处分，直至开除党籍。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A、加重或从重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D、从轻或减轻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197、接受可能影响公正执行公务的宴请活动安排，情节较重的，给予____处分。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D、撤职或者降级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198、违反有关规定取得、持有、实际使用运动健身卡、会所和俱乐部会员卡、高尔夫球卡等各种消费卡，情节较重的，给予____处分。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D、撤职或者降级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199、反有关规定出入私人会所，情节严重的，给予___处分。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B、记大过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200、以下___行为，情节严重的，给予留党察看处分。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A、党国家机关违反有关规定经商办企业的，对直接责任者和领导责任者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B、党员领导干部离职后违反有关规定个人从事与原任职务管辖业务相关的营利活动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C、用职权或者职务上的影响操办婚丧喜庆事宜，在社会上造成不良影响的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D、纵容、默许配偶、子女及其配偶等亲属和身边工作人员利用党员干部本人职权或职务上的影响谋取私利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党员领导干部的___违反有关规定在该党员领导干部管辖的区域或者业务范围内从事可能影响其公正执行公务的经营活动，该党员领导干部应当按照规定予以纠正；拒不纠正的，其本人应当辞去现任职务或者由组织予以调整职务；不辞去现任职务或者不服从组织调整职务的，给予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A、配偶、同事B、同事、朋友C、子女、同事D、配偶、子女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202、党和国家机关违反有关规定经商办企业的，对___，给予警告或者严重警告处分。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A、直接责任者和次要责任者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B、直接责任者和领导责任者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C、领导责任者和管理责任者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D、领导责任者和次要责任者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203、党和国家机关违反有关规定经商办企业的，情节严重的，对直接责任者给予___处分。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204、党员领导干部违反工作、生活保障制度，在交通方面为本人谋求特殊待遇，情节严重的，给予___处分。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D、撤职或者降级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205、党员领导干部违反工作制度，为配偶、子女谋求特殊待遇，情节较重的，给予___处分。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206、利用职权或者职务上的影响，侵占非本人经管的公私财物，情节严重的，给予___处分。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207、利用职权或者职务上的影响，无偿、象征性地支付报酬接受服务、使用劳务，情节较轻的，给予___处分。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B、记过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208、利用职权或者职务上的影响，将配偶、子女及等亲属应当由个人支付的费用，由下属单位、其他单位或者他人支付、报销的，情节较重的，给予___处分。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209、利用职权或者职务上的影响，违反有关规定占用公物归个人使用，时间超过___，情节较重的，给予警告或者严重警告处分；情节严重的，给予撤销党内职务处分。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A、一个月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B、三个月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C、六个月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D、一年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210、占用公物进行营利活动的，情节严重的，给予___处分。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D、先警告再开除党籍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211、违反有关规定组织、参加用公款支付的宴请、高消费娱乐,对___，情节较轻的，给予警告或者严重警告处分；情节较重的，给予撤销党内职务或者留党察看处分；情节严重的，给予开除党籍处分。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A、直接责任者和领导责任者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B、直接责任者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C、领导责任者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D、主要责任者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212、违反有关规定自定薪酬或者滥发津贴、补贴、奖金等，对直接责任者和领导责任者，情节严重的，给予___处分。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213、用公款旅游、借公务差旅之机旅游，对直接责任者和领导责任者，情节较轻的，给予___处分。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214、以考察、学习、培训、研讨、招商、参展等名义变相用公款出国（境）旅游的，情节较重的，给予___处分。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215、违反公务接待管理规定，超标准、超范围接待，对直接责任者和领导责任者，情节较重的，给予___处分。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216、违反公务接待管理规定，借机大吃大喝，对直接责任者和领导责任者，情节严重的，给予___处分。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217、违反有关规定配备、购买、更换、装饰、使用公务用车，对直接责任者和领导责任者，情节较重的，给予___处分。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218、违反会议活动管理规定，到禁止召开会议的风景名胜区开会的，对直接责任者和领导责任者，情节严重的，给予___处分。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219、违反会议活动管理规定，决定或者批准举办各类节会、庆典活动的，对直接责任者和领导责任者，情节较重的，给予___处分。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D、撤职或者降级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220、擅自举办评比达标表彰活动或者借评比达标表彰活动收取费用的，情节严重的，给予___处分。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221、违反办公用房管理规定，决定或者批准兴建、装修办公楼、培训中心等楼堂馆所，超标准配备、使用办公用房的，对直接责任者和领导责任者，情节较重的，给予___处分。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A、记大过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222、违反办公用房管理规定，用公款包租、占用客房或者其他场所供个人使用的，情节严重的，给予给予___处分。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223、搞权色交易，情节严重的，给予___处分。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224、给予财物搞钱色交易的，情节严重的，给予___处分。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D、先警告再开除党籍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225、超标准、超范围向群众筹资筹劳、摊派费用，加重群众负担的，对直接责任者和领导责任者，情节严重的，给予____处分。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226、在操办婚丧喜庆事宜中，借机敛财或者有其他侵犯国家、集体和人民利益行为的，依照有关规定___处分，直至开除党籍。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B、从重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C、从重或者加重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D、减轻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227、干涉群众生产经营自主权，致使群众财产遭受较大损失的，对直接责任者和领导责任者，情节严重的，给予____处分。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228、对涉及群众生产、生活等切身利益的问题依照政策或者有关规定能解决而不及时解决，造成不良影响，对直接责任者和领导责任者，情节严重的，给予____处分。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229、对符合政策的群众诉求消极应付、推诿扯皮，损害党群、干群关系的，对直接责任者和领导责任者，情节严重的，给予____处分。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230、对待群众态度恶劣、简单粗暴，造成不良影响，对直接责任者和领导责任者，情节较重的，给予____处分。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B、记过或者记大过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231、不顾群众意愿，盲目铺摊子、上项目，致使国家、集体或者群众财产和利益遭受较大损失的，对直接责任者和领导责任者，情节严重的，给予____处分。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232、遇到国家财产和群众生命财产受到严重威胁时，能救而不救，情节严重的，给予____处分。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233、不按照规定公开党务、政务、厂务、村（居）务等，侵犯群众知情权，对直接责任者和领导责任者，情节较重的，给予____处分。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B、记过或者记大过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C、降级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234、不按照规定公开党务、政务、厂务、村（居）务等，侵犯群众知情权，对直接责任者和领导责任者，情节严重的，给予____处分。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235、党组织负责人在工作中不负责任或者疏于管理，不传达贯彻、不检查督促落实党和国家的方针政策以及决策部署，或者作出违背党和国家方针政策以及决策部署的错误决策的，给党、国家和人民利益以及公共财产造成较大损失的，对直接责任者和领导责任者，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236、党组织不履行全面从严治党主体责任或者履行全面从严治党主体责任不力，造成严重损害或者严重不良影响的，情节严重的，对直接责任者和领导责任者，给予____处分。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237、党员受到党纪处分后，不按照干部管理权限和组织关系对受处分党员开展日常教育、管理和监督工作的，对直接责任者和领导责任者，情节严重的，给予____处分。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238、因工作不负责任致使所管理的人员叛逃的，对直接责任者和领导责任者，给予警告或者严重警告处分；情节严重的，给予____处分。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239、因工作不负责任致使所管理的人员出走，对直接责任者和领导责任者，情节较重的，给予____处分。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240、党组织负责人在工作中不负责任或者疏于管理，本地区、本部门、本系统和本单位发生公开反对党的基本理论、基本路线、基本纲领、基本经验、基本要求或者党和国家方针政策以及决策部署行为的，给党、国家和人民利益以及公共财产造成重大损失的，对直接责任者和领导责任者，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241、党员被依法判处刑罚后，不按照规定给予党纪处分，或者对违反国家法律法规的行为，应当给予党纪处分而不处分的，对直接责任者和领导责任者，情节较重的，给予____处分。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在上级单位检查、视察工作或者向上级单位汇报、报告工作时对应当报告的事项不报告或者不如实报告，造成严重损害或者严重不良影响的，对直接责任者和领导责任者，给予____处分；情节严重的，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243、在上级单位检查、视察工作或者向上级单位汇报、报告工作时对应当报告的事项不报告或者不如实报告，造成严重损害或者严重不良影响的，情节严重的，对直接责任者和领导责任者，给予____处分。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244、党员领导干部违反有关规定，干预和插手建设工程项目承发包、土地使用权出让、政府采购、房地产开发与经营、矿产资源开发利用、中介机构服务等活动的，造成不良影响的，情节严重的，给予____处分。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245、党员领导干部违反有关规定干预和插手司法活动、执纪执法活动，向有关地方或者部门打招呼、说情，或者以其他方式对司法活动、执纪执法活动施加影响，情节较轻的，给予____处分。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246、党员领导干部违反有关规定干预和插手司法活动、执纪执法活动，向有关地方或者部门打招呼、说情，或者以其他方式对司法活动、执纪执法活动施加影响，情节较重的，给予____处分。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B、撤销党内职务或者留党察看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247、党员领导干部违反有关规定干预和插手司法活动、执纪执法活动，向有关地方或者部门打招呼、说情，或者以其他方式对司法活动、执纪执法活动施加影响，情节严重的，给予____处分。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248、私自留存涉及党组织关于干部选拔任用、纪律审查等方面资料，情节严重的，给予____处分。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249、泄露、扩散或者窃取党组织关于干部选拔任用、纪律审查等尚未公开事项或者其他应当保密的内容的，情节严重的，给予____处分。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250、在考试、录取工作中，有泄露试题、考场舞弊、涂改考卷、违规录取等违反有关规定行为的，情节严重的，给予____处分。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251、以不正当方式谋求本人或者其他人用公款出国（境），情节严重的，给予____处分。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252、临时出国（境）团（组）或者人员中的党员，擅自延长在国（境）外期限，或者擅自变更路线的，对直接责任者和领导责任者，情节严重的，给予____处分。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253、驻外机构或者临时出国（境）团（组）中的党员，触犯驻在国家、地区的法律、法令或者不尊重驻在国家、地区的宗教习俗，情节严重的，给予____处分。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C、严重警告或者撤销党内职务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D、撤销党内职务、留党察看或者开除党籍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254、生活奢靡、贪图享乐、追求低级趣味，造成不良影响的，给予____处分；情节严重的，给予撤销党内职务处分。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A、警告或者严重警告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D、记大过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255、与他人发生不正当性关系，造成不良影响的，情节严重的，给予____处分。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256、方某为某市副市长，2016年1月，经方某协调，某公司从银行贷款3000万元，为感谢方某，该公司经理刘某将人民币50万元送给方某的妻子王某，王某收下后未告诉方某。案发时，方某对此事尚不知情。请问，对本案应如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A、虽然刘某将钱送给方某妻子，方某不知情，也应当追究方某的纪律责任。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B、王某利用方某影响力受贿，应追究王某责任。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C、方某不知情，不应追究方某责任。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D、方某不构成受贿故意，应按收受礼金错误认定。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257、张某系某县民政局长。2016年1月，在市民政局长到该县检查工作时，张某向上级虚报工作成绩，造成了严重不良影响，对张某应如何处理？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A、对张某给予留党察看以下处分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B、可以对张某给予开除党籍处分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C、对张某批评教育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D、对张某移送司法机关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A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258、王某为某城市建设管理局局长。2015年10月，王某作为嘉宾参加了辖区某公司的商业庆典，在活动中，该公司向每位嘉宾赠送了一部手机，价值人民币4000元，王某收下后未登记交公。对王某的行为应如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A、王某利用职务便利，收受管理对象所赠礼品，应定性为受贿行为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B、王某的行为构成非法占有错误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C、王某的行为应以接受可能影响公正执行公务的礼品馈赠定性处理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D、王某的行为具有普遍性，不应给予纪律处分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259、某县委书记杨某同时存在两种《中国共产党纪律处分条例》分则中规定的违纪行为，按照规定应分别给予其警告和严重警告处分，最后组织决定应给予杨某____处分。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260、某县机关党员吴某因贪污罪被法院判处有期徒刑1年，缓刑1年，应当给予其____处分。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B、撤销党内职务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标准答案：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D </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5"/>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65C71"/>
    <w:rsid w:val="00144D26"/>
    <w:rsid w:val="00174F6F"/>
    <w:rsid w:val="002E4E88"/>
    <w:rsid w:val="00323B43"/>
    <w:rsid w:val="003C3449"/>
    <w:rsid w:val="003D37D8"/>
    <w:rsid w:val="00426133"/>
    <w:rsid w:val="004358AB"/>
    <w:rsid w:val="004977FF"/>
    <w:rsid w:val="005F78C8"/>
    <w:rsid w:val="0061473B"/>
    <w:rsid w:val="00732B4D"/>
    <w:rsid w:val="00735BC2"/>
    <w:rsid w:val="0076012A"/>
    <w:rsid w:val="00784994"/>
    <w:rsid w:val="007B1F44"/>
    <w:rsid w:val="007C2EBC"/>
    <w:rsid w:val="0083418C"/>
    <w:rsid w:val="00892FF2"/>
    <w:rsid w:val="008B4E9A"/>
    <w:rsid w:val="008B7726"/>
    <w:rsid w:val="00902B40"/>
    <w:rsid w:val="0091578C"/>
    <w:rsid w:val="00924AF3"/>
    <w:rsid w:val="00951885"/>
    <w:rsid w:val="00AA5914"/>
    <w:rsid w:val="00AE2A4B"/>
    <w:rsid w:val="00B077C5"/>
    <w:rsid w:val="00B53950"/>
    <w:rsid w:val="00B66911"/>
    <w:rsid w:val="00C66CE7"/>
    <w:rsid w:val="00C854FF"/>
    <w:rsid w:val="00C867B5"/>
    <w:rsid w:val="00C87AB2"/>
    <w:rsid w:val="00D103EA"/>
    <w:rsid w:val="00D1779D"/>
    <w:rsid w:val="00D31D50"/>
    <w:rsid w:val="00D7448C"/>
    <w:rsid w:val="00ED4CA3"/>
    <w:rsid w:val="00F955F4"/>
    <w:rsid w:val="00F97D99"/>
    <w:rsid w:val="00FD10B7"/>
    <w:rsid w:val="7682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widowControl w:val="0"/>
      <w:adjustRightInd/>
      <w:snapToGrid/>
      <w:spacing w:before="100" w:beforeAutospacing="1" w:after="100" w:afterAutospacing="1"/>
    </w:pPr>
    <w:rPr>
      <w:rFonts w:ascii="Times New Roman" w:hAnsi="Times New Roman" w:eastAsia="宋体" w:cs="Times New Roman"/>
      <w:sz w:val="24"/>
      <w:szCs w:val="20"/>
    </w:rPr>
  </w:style>
  <w:style w:type="character" w:customStyle="1" w:styleId="7">
    <w:name w:val="页眉 Char"/>
    <w:basedOn w:val="6"/>
    <w:link w:val="3"/>
    <w:uiPriority w:val="0"/>
    <w:rPr>
      <w:rFonts w:ascii="Tahoma" w:hAnsi="Tahoma"/>
      <w:sz w:val="18"/>
      <w:szCs w:val="18"/>
    </w:rPr>
  </w:style>
  <w:style w:type="character" w:customStyle="1" w:styleId="8">
    <w:name w:val="页脚 Char"/>
    <w:basedOn w:val="6"/>
    <w:link w:val="2"/>
    <w:uiPriority w:val="99"/>
    <w:rPr>
      <w:rFonts w:ascii="Tahoma" w:hAnsi="Tahoma"/>
      <w:sz w:val="18"/>
      <w:szCs w:val="18"/>
    </w:rPr>
  </w:style>
  <w:style w:type="character" w:customStyle="1" w:styleId="9">
    <w:name w:val="页眉 Char1"/>
    <w:basedOn w:val="6"/>
    <w:semiHidden/>
    <w:uiPriority w:val="99"/>
    <w:rPr>
      <w:kern w:val="2"/>
      <w:sz w:val="18"/>
      <w:szCs w:val="18"/>
    </w:rPr>
  </w:style>
  <w:style w:type="character" w:customStyle="1" w:styleId="10">
    <w:name w:val="页脚 Char1"/>
    <w:basedOn w:val="6"/>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4096</Words>
  <Characters>23348</Characters>
  <Lines>194</Lines>
  <Paragraphs>54</Paragraphs>
  <TotalTime>52</TotalTime>
  <ScaleCrop>false</ScaleCrop>
  <LinksUpToDate>false</LinksUpToDate>
  <CharactersWithSpaces>27390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蓝天(胡国锋)</cp:lastModifiedBy>
  <dcterms:modified xsi:type="dcterms:W3CDTF">2021-04-30T07:55:40Z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75011959CAC14ABF9EA89DE1C68E7FED</vt:lpwstr>
  </property>
</Properties>
</file>